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DBA4" w14:textId="77777777" w:rsidR="00846E02" w:rsidRDefault="00245532" w:rsidP="00245532">
      <w:pPr>
        <w:rPr>
          <w:rFonts w:ascii="Times" w:hAnsi="Times" w:cs="Times"/>
          <w:color w:val="E72619"/>
          <w:sz w:val="48"/>
          <w:szCs w:val="48"/>
          <w:lang w:val="es-ES"/>
        </w:rPr>
      </w:pPr>
      <w:r>
        <w:rPr>
          <w:noProof/>
          <w:lang w:val="es-ES"/>
        </w:rPr>
        <w:drawing>
          <wp:inline distT="0" distB="0" distL="0" distR="0" wp14:anchorId="63968BA1" wp14:editId="217787CA">
            <wp:extent cx="460889" cy="455195"/>
            <wp:effectExtent l="0" t="0" r="0" b="2540"/>
            <wp:docPr id="1" name="Imagen 1" descr="Sin título:Users:pedrovera:Library:Mail:V2:IMAP-pedrojvf66@imap.gmail.com:[Gmail].mbox:Enviados.mbox:7217D7C5-0F6E-4434-9C6F-580C543611B9:Data:1:Attachments:1268:2:LOGO MONSEÑOR B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́tulo:Users:pedrovera:Library:Mail:V2:IMAP-pedrojvf66@imap.gmail.com:[Gmail].mbox:Enviados.mbox:7217D7C5-0F6E-4434-9C6F-580C543611B9:Data:1:Attachments:1268:2:LOGO MONSEÑOR B-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9" cy="4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E72619"/>
          <w:sz w:val="48"/>
          <w:szCs w:val="48"/>
          <w:lang w:val="es-ES"/>
        </w:rPr>
        <w:t xml:space="preserve">         </w:t>
      </w:r>
    </w:p>
    <w:p w14:paraId="36AEF8F9" w14:textId="77777777" w:rsidR="00846E02" w:rsidRDefault="00846E02" w:rsidP="00245532">
      <w:pPr>
        <w:rPr>
          <w:rFonts w:ascii="Times" w:hAnsi="Times" w:cs="Times"/>
          <w:color w:val="E72619"/>
          <w:sz w:val="48"/>
          <w:szCs w:val="48"/>
          <w:lang w:val="es-ES"/>
        </w:rPr>
      </w:pPr>
      <w:r>
        <w:rPr>
          <w:rFonts w:ascii="Times" w:hAnsi="Times" w:cs="Times"/>
          <w:color w:val="E72619"/>
          <w:sz w:val="48"/>
          <w:szCs w:val="48"/>
          <w:lang w:val="es-ES"/>
        </w:rPr>
        <w:t>GUÍA DE EDUCACION FÍSICA</w:t>
      </w:r>
      <w:r w:rsidR="008544F4">
        <w:rPr>
          <w:rFonts w:ascii="Times" w:hAnsi="Times" w:cs="Times"/>
          <w:color w:val="E72619"/>
          <w:sz w:val="48"/>
          <w:szCs w:val="48"/>
          <w:lang w:val="es-ES"/>
        </w:rPr>
        <w:t xml:space="preserve"> Y SALUD</w:t>
      </w:r>
    </w:p>
    <w:p w14:paraId="71922C7D" w14:textId="77777777" w:rsidR="008544F4" w:rsidRDefault="008544F4" w:rsidP="00245532">
      <w:pPr>
        <w:rPr>
          <w:rFonts w:ascii="Times" w:hAnsi="Times" w:cs="Times"/>
          <w:color w:val="E72619"/>
          <w:sz w:val="48"/>
          <w:szCs w:val="48"/>
          <w:lang w:val="es-ES"/>
        </w:rPr>
      </w:pPr>
    </w:p>
    <w:p w14:paraId="0FC1B4EB" w14:textId="77777777" w:rsidR="00F91B83" w:rsidRPr="008544F4" w:rsidRDefault="00846E02" w:rsidP="00245532">
      <w:pPr>
        <w:rPr>
          <w:rFonts w:ascii="Times" w:hAnsi="Times" w:cs="Times"/>
          <w:b/>
          <w:color w:val="E72619"/>
          <w:sz w:val="48"/>
          <w:szCs w:val="48"/>
          <w:lang w:val="es-ES"/>
        </w:rPr>
      </w:pPr>
      <w:r>
        <w:rPr>
          <w:rFonts w:ascii="Times" w:hAnsi="Times" w:cs="Times"/>
          <w:color w:val="E72619"/>
          <w:sz w:val="48"/>
          <w:szCs w:val="48"/>
          <w:lang w:val="es-ES"/>
        </w:rPr>
        <w:t xml:space="preserve">                 </w:t>
      </w:r>
      <w:r w:rsidR="00245532" w:rsidRPr="008544F4">
        <w:rPr>
          <w:rFonts w:ascii="Times" w:hAnsi="Times" w:cs="Times"/>
          <w:b/>
          <w:color w:val="E72619"/>
          <w:sz w:val="48"/>
          <w:szCs w:val="48"/>
          <w:lang w:val="es-ES"/>
        </w:rPr>
        <w:t>Higiene deportiva</w:t>
      </w:r>
    </w:p>
    <w:p w14:paraId="15465871" w14:textId="77777777" w:rsidR="00245532" w:rsidRPr="008544F4" w:rsidRDefault="00245532" w:rsidP="002455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31849B" w:themeColor="accent5" w:themeShade="BF"/>
          <w:lang w:val="es-ES"/>
        </w:rPr>
      </w:pPr>
      <w:bookmarkStart w:id="0" w:name="_GoBack"/>
      <w:bookmarkEnd w:id="0"/>
      <w:r w:rsidRPr="008544F4">
        <w:rPr>
          <w:rFonts w:ascii="Times" w:hAnsi="Times" w:cs="Times"/>
          <w:color w:val="31849B" w:themeColor="accent5" w:themeShade="BF"/>
          <w:sz w:val="38"/>
          <w:szCs w:val="38"/>
          <w:lang w:val="es-ES"/>
        </w:rPr>
        <w:t>¿Sabes de dónde viene la palabra higiene?</w:t>
      </w:r>
    </w:p>
    <w:p w14:paraId="46BB9BF3" w14:textId="77777777" w:rsidR="00245532" w:rsidRDefault="00245532" w:rsidP="002455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 xml:space="preserve">¡Ni te lo imaginas! Proviene de una diosa griega llamada </w:t>
      </w:r>
      <w:proofErr w:type="spellStart"/>
      <w:r>
        <w:rPr>
          <w:rFonts w:ascii="Times" w:hAnsi="Times" w:cs="Times"/>
          <w:sz w:val="30"/>
          <w:szCs w:val="30"/>
          <w:lang w:val="es-ES"/>
        </w:rPr>
        <w:t>higea</w:t>
      </w:r>
      <w:proofErr w:type="spellEnd"/>
      <w:r>
        <w:rPr>
          <w:rFonts w:ascii="Times" w:hAnsi="Times" w:cs="Times"/>
          <w:sz w:val="30"/>
          <w:szCs w:val="30"/>
          <w:lang w:val="es-ES"/>
        </w:rPr>
        <w:t>, diosa de la salud y de la prevención de enfermedades. Salud e higiene son inseparables.</w:t>
      </w:r>
    </w:p>
    <w:p w14:paraId="265A9C42" w14:textId="77777777" w:rsidR="00245532" w:rsidRDefault="00245532" w:rsidP="002455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En la Antigüedad, los romanos dedicaban buena parte del día a estar en unos baños a los que llamaban «termas», de las cuales salían limpios y relucientes. En el Antiguo Oriente tenían los «baños turcos».</w:t>
      </w:r>
    </w:p>
    <w:p w14:paraId="7D2967CA" w14:textId="77777777" w:rsidR="00245532" w:rsidRDefault="00245532" w:rsidP="002455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Sin embargo, en la Edad Media (hace unos 1000 años), la gente empezó a preocuparse menos por su higiene. Seguro que conoces la famosa frase de la reina Isabel la Católica:</w:t>
      </w:r>
    </w:p>
    <w:p w14:paraId="387FAC17" w14:textId="77777777" w:rsidR="00245532" w:rsidRPr="008544F4" w:rsidRDefault="001D6D35" w:rsidP="00245532">
      <w:pPr>
        <w:rPr>
          <w:rFonts w:ascii="Times" w:hAnsi="Times" w:cs="Times"/>
          <w:color w:val="FF0000"/>
          <w:sz w:val="30"/>
          <w:szCs w:val="30"/>
          <w:lang w:val="es-ES"/>
        </w:rPr>
      </w:pPr>
      <w:r w:rsidRPr="008544F4">
        <w:rPr>
          <w:rFonts w:ascii="Times" w:hAnsi="Times" w:cs="Times"/>
          <w:color w:val="FF0000"/>
          <w:sz w:val="30"/>
          <w:szCs w:val="30"/>
          <w:lang w:val="es-ES"/>
        </w:rPr>
        <w:t>«No me cambiaré de camisa hasta que reconquistemos Granada».</w:t>
      </w:r>
    </w:p>
    <w:p w14:paraId="14F9C400" w14:textId="77777777" w:rsidR="001D6D35" w:rsidRDefault="001D6D35" w:rsidP="001D6D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Aunque solo es una leyenda.... ¡como puedes imaginar! Otro ejemplo lo encontramos en Francia, en 1770, pues según dicen los historiadores:</w:t>
      </w:r>
    </w:p>
    <w:p w14:paraId="4CE0FF14" w14:textId="77777777" w:rsidR="001D6D35" w:rsidRPr="008544F4" w:rsidRDefault="001D6D35" w:rsidP="00245532">
      <w:pPr>
        <w:rPr>
          <w:rFonts w:ascii="Times" w:hAnsi="Times" w:cs="Times"/>
          <w:color w:val="FF0000"/>
          <w:sz w:val="30"/>
          <w:szCs w:val="30"/>
          <w:lang w:val="es-ES"/>
        </w:rPr>
      </w:pPr>
      <w:r w:rsidRPr="008544F4">
        <w:rPr>
          <w:rFonts w:ascii="Times" w:hAnsi="Times" w:cs="Times"/>
          <w:color w:val="FF0000"/>
          <w:sz w:val="30"/>
          <w:szCs w:val="30"/>
          <w:lang w:val="es-ES"/>
        </w:rPr>
        <w:t>¡Luis XVI solo se bañaba cuando se lo decía el médico!</w:t>
      </w:r>
    </w:p>
    <w:p w14:paraId="6EA67C41" w14:textId="77777777" w:rsidR="001D6D35" w:rsidRDefault="001D6D35" w:rsidP="001D6D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Afortunadamente, hoy en día todos intentamos cuidar nuestra higiene, ya que está muy unida a la salud. A continuación, vamos a ver algunos consejos de higiene relacionados con la práctica deportiva. ¡La higiene deportiva no es solo limpieza! Responde a una serie de hábitos que te garantizan no tener problemas al realizar ejercicio.</w:t>
      </w:r>
    </w:p>
    <w:p w14:paraId="03F9A93A" w14:textId="77777777" w:rsidR="001D6D35" w:rsidRDefault="001D6D35" w:rsidP="001D6D3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1BDDC0DB" w14:textId="77777777" w:rsidR="001D6D35" w:rsidRDefault="001D6D35" w:rsidP="001D6D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color w:val="64D728"/>
          <w:sz w:val="38"/>
          <w:szCs w:val="38"/>
          <w:lang w:val="es-ES"/>
        </w:rPr>
        <w:t>Antes del ejercicio</w:t>
      </w:r>
    </w:p>
    <w:p w14:paraId="253C6089" w14:textId="77777777" w:rsidR="001D6D35" w:rsidRDefault="001D6D35" w:rsidP="001D6D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Prepararemos la ropa y el calzado adecuado según la modalidad deportiva que vayamos a practicar, la época del año y las condiciones ambientales.</w:t>
      </w:r>
    </w:p>
    <w:p w14:paraId="18502C7B" w14:textId="77777777" w:rsidR="001D6D35" w:rsidRDefault="001D6D35" w:rsidP="001D6D3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56C733D0" w14:textId="77777777" w:rsidR="001D6D35" w:rsidRDefault="001D6D35" w:rsidP="001D6D3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 wp14:anchorId="01A1243B" wp14:editId="1DF7A8BA">
            <wp:extent cx="57785" cy="5778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E02">
        <w:rPr>
          <w:rFonts w:ascii="Times" w:hAnsi="Times" w:cs="Times"/>
          <w:noProof/>
          <w:lang w:val="es-ES"/>
        </w:rPr>
        <w:drawing>
          <wp:inline distT="0" distB="0" distL="0" distR="0" wp14:anchorId="4110B160" wp14:editId="387191FF">
            <wp:extent cx="2117090" cy="1510360"/>
            <wp:effectExtent l="0" t="0" r="0" b="0"/>
            <wp:docPr id="6" name="Imagen 6" descr="Sin título:private:var:folders:z9:jsvbcl_57r560frmfx8qqzhm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n título:private:var:folders:z9:jsvbcl_57r560frmfx8qqzhm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16" cy="151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B9731" w14:textId="77777777" w:rsidR="001D6D35" w:rsidRDefault="001D6D35" w:rsidP="001D6D3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44840A78" w14:textId="77777777" w:rsidR="001D6D35" w:rsidRDefault="001D6D35" w:rsidP="001D6D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Realizaremos siempre un calentamiento adecuado para preparar al organismo para la actividad que vayamos a realizar y evitar así lesiones.</w:t>
      </w:r>
    </w:p>
    <w:p w14:paraId="18926501" w14:textId="77777777" w:rsidR="00A746D6" w:rsidRDefault="00A746D6" w:rsidP="001D6D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 wp14:anchorId="77FAA4D2" wp14:editId="65920D8A">
            <wp:extent cx="3318389" cy="2215716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89" cy="221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8ECF" w14:textId="77777777" w:rsidR="001D6D35" w:rsidRDefault="001D6D35" w:rsidP="00245532"/>
    <w:p w14:paraId="122884ED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Llevaremos una bolsa de aseo con lo necesario para después de la actividad: toalla personal, chanclas, jabón, peine, etc.</w:t>
      </w:r>
    </w:p>
    <w:p w14:paraId="378036E3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Si son actividades al aire libre, como senderismo, escalada, etc., siempre avisaremos a alguien de dónde vamos y cuándo volveremos.</w:t>
      </w:r>
    </w:p>
    <w:p w14:paraId="4CC6848C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color w:val="64D728"/>
          <w:sz w:val="38"/>
          <w:szCs w:val="38"/>
          <w:lang w:val="es-ES"/>
        </w:rPr>
        <w:t>Durante el ejercicio</w:t>
      </w:r>
    </w:p>
    <w:p w14:paraId="76D7BFC7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Realizaremos el ejercicio a la intensidad adecuada a nuestro nivel.</w:t>
      </w:r>
    </w:p>
    <w:p w14:paraId="4DE53C17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Nos hidrataremos bien durante el ejercicio. Recuerda que no hay que esperar a tener sed. Si tenemos sed ya estamos un poco deshidratados.</w:t>
      </w:r>
    </w:p>
    <w:p w14:paraId="6E3F0F80" w14:textId="77777777" w:rsidR="001A44CB" w:rsidRDefault="001A44CB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64D728"/>
          <w:sz w:val="38"/>
          <w:szCs w:val="38"/>
          <w:lang w:val="es-ES"/>
        </w:rPr>
      </w:pPr>
    </w:p>
    <w:p w14:paraId="044296D7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color w:val="64D728"/>
          <w:sz w:val="38"/>
          <w:szCs w:val="38"/>
          <w:lang w:val="es-ES"/>
        </w:rPr>
        <w:t>Después del ejercicio</w:t>
      </w:r>
    </w:p>
    <w:p w14:paraId="09A17AF8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Evitaremos parar bruscamente si el ejercicio ha sido intenso. Seguiremos con una actividad suave durante unos minutos, como andar para recuperarnos mejor del esfuerzo, volver a las pulsaciones de reposo y evitar lesiones.</w:t>
      </w:r>
    </w:p>
    <w:p w14:paraId="12F72CCD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No olvidaremos hidratarnos adecuadamente al finalizar el ejercicio. Estiraremos adecuadamente los músculos que más hayan trabajado.</w:t>
      </w:r>
    </w:p>
    <w:p w14:paraId="2F7E6A7F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Nos daremos una ducha con jabón tomándonos nuestro tiempo. Utilizaremos chanclas y una toalla personal.</w:t>
      </w:r>
    </w:p>
    <w:p w14:paraId="1FC8628E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Nos secaremos bien antes de vestirnos. Es importante poner mucha atención en el secado de los pies ya que la humedad favorece la aparición de hongos y bacterias.</w:t>
      </w:r>
    </w:p>
    <w:p w14:paraId="6579A1F3" w14:textId="77777777" w:rsidR="00A746D6" w:rsidRDefault="00A746D6" w:rsidP="00A746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30"/>
          <w:szCs w:val="30"/>
          <w:lang w:val="es-ES"/>
        </w:rPr>
        <w:t>Nos cambiaremos la ropa deportiva por una limpia y el calzado si hemos utilizado uno especial.</w:t>
      </w:r>
    </w:p>
    <w:p w14:paraId="0646C23E" w14:textId="77777777" w:rsidR="00A746D6" w:rsidRDefault="00846E02" w:rsidP="00245532">
      <w:r>
        <w:rPr>
          <w:noProof/>
          <w:lang w:val="es-ES"/>
        </w:rPr>
        <w:drawing>
          <wp:inline distT="0" distB="0" distL="0" distR="0" wp14:anchorId="2F1E4DB6" wp14:editId="38980C25">
            <wp:extent cx="5221520" cy="1756322"/>
            <wp:effectExtent l="0" t="0" r="11430" b="0"/>
            <wp:docPr id="7" name="Imagen 7" descr="Sin título:private:var:folders:z9:jsvbcl_57r560frmfx8qqzhm0000gn:T:TemporaryItems: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in título:private:var:folders:z9:jsvbcl_57r560frmfx8qqzhm0000gn:T:TemporaryItems:ur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42" cy="175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6D6" w:rsidSect="00F91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4AD2" w14:textId="77777777" w:rsidR="00846E02" w:rsidRDefault="00846E02" w:rsidP="00245532">
      <w:r>
        <w:separator/>
      </w:r>
    </w:p>
  </w:endnote>
  <w:endnote w:type="continuationSeparator" w:id="0">
    <w:p w14:paraId="022552A8" w14:textId="77777777" w:rsidR="00846E02" w:rsidRDefault="00846E02" w:rsidP="002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6B6CB" w14:textId="77777777" w:rsidR="00846E02" w:rsidRDefault="00846E02" w:rsidP="00245532">
      <w:r>
        <w:separator/>
      </w:r>
    </w:p>
  </w:footnote>
  <w:footnote w:type="continuationSeparator" w:id="0">
    <w:p w14:paraId="1E9A8DB7" w14:textId="77777777" w:rsidR="00846E02" w:rsidRDefault="00846E02" w:rsidP="002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32"/>
    <w:rsid w:val="001A44CB"/>
    <w:rsid w:val="001D6D35"/>
    <w:rsid w:val="00245532"/>
    <w:rsid w:val="00846E02"/>
    <w:rsid w:val="008544F4"/>
    <w:rsid w:val="00A746D6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DB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5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53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24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532"/>
  </w:style>
  <w:style w:type="paragraph" w:styleId="Piedepgina">
    <w:name w:val="footer"/>
    <w:basedOn w:val="Normal"/>
    <w:link w:val="PiedepginaCar"/>
    <w:uiPriority w:val="99"/>
    <w:unhideWhenUsed/>
    <w:rsid w:val="0024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5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5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53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24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532"/>
  </w:style>
  <w:style w:type="paragraph" w:styleId="Piedepgina">
    <w:name w:val="footer"/>
    <w:basedOn w:val="Normal"/>
    <w:link w:val="PiedepginaCar"/>
    <w:uiPriority w:val="99"/>
    <w:unhideWhenUsed/>
    <w:rsid w:val="0024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50E18-EDB0-5E4F-9FCF-D09CFCC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426</Words>
  <Characters>2346</Characters>
  <Application>Microsoft Macintosh Word</Application>
  <DocSecurity>0</DocSecurity>
  <Lines>19</Lines>
  <Paragraphs>5</Paragraphs>
  <ScaleCrop>false</ScaleCrop>
  <Company>Fundación Magisterio de la Araucanía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2</cp:revision>
  <dcterms:created xsi:type="dcterms:W3CDTF">2018-08-06T14:26:00Z</dcterms:created>
  <dcterms:modified xsi:type="dcterms:W3CDTF">2018-08-06T18:37:00Z</dcterms:modified>
</cp:coreProperties>
</file>